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horzAnchor="margin" w:tblpY="636"/>
        <w:tblW w:w="0" w:type="auto"/>
        <w:tblLayout w:type="fixed"/>
        <w:tblLook w:val="04A0"/>
      </w:tblPr>
      <w:tblGrid>
        <w:gridCol w:w="954"/>
        <w:gridCol w:w="1746"/>
        <w:gridCol w:w="1483"/>
        <w:gridCol w:w="1393"/>
        <w:gridCol w:w="1469"/>
        <w:gridCol w:w="1994"/>
        <w:gridCol w:w="1643"/>
      </w:tblGrid>
      <w:tr w:rsidR="002B6A6E" w:rsidTr="008A14A4">
        <w:tc>
          <w:tcPr>
            <w:tcW w:w="954" w:type="dxa"/>
          </w:tcPr>
          <w:p w:rsidR="002B6A6E" w:rsidRPr="006751B4" w:rsidRDefault="002B6A6E" w:rsidP="008A14A4">
            <w:pPr>
              <w:spacing w:line="276" w:lineRule="auto"/>
              <w:rPr>
                <w:b/>
              </w:rPr>
            </w:pPr>
            <w:r w:rsidRPr="006751B4">
              <w:rPr>
                <w:b/>
              </w:rPr>
              <w:t>Religion</w:t>
            </w:r>
          </w:p>
        </w:tc>
        <w:tc>
          <w:tcPr>
            <w:tcW w:w="1746" w:type="dxa"/>
          </w:tcPr>
          <w:p w:rsidR="002B6A6E" w:rsidRPr="006751B4" w:rsidRDefault="002B6A6E" w:rsidP="008A14A4">
            <w:pPr>
              <w:spacing w:line="276" w:lineRule="auto"/>
              <w:rPr>
                <w:b/>
              </w:rPr>
            </w:pPr>
            <w:r w:rsidRPr="006751B4">
              <w:rPr>
                <w:b/>
              </w:rPr>
              <w:t>Kristendommen</w:t>
            </w:r>
            <w:r w:rsidR="000E7DB6">
              <w:rPr>
                <w:b/>
              </w:rPr>
              <w:t xml:space="preserve"> </w:t>
            </w:r>
            <w:r w:rsidR="00812319">
              <w:rPr>
                <w:b/>
              </w:rPr>
              <w:t>Jesus og E</w:t>
            </w:r>
            <w:r w:rsidR="000E7DB6" w:rsidRPr="000E7DB6">
              <w:rPr>
                <w:b/>
              </w:rPr>
              <w:t>vangeliet</w:t>
            </w:r>
            <w:r w:rsidR="000E7DB6">
              <w:t xml:space="preserve"> </w:t>
            </w:r>
          </w:p>
        </w:tc>
        <w:tc>
          <w:tcPr>
            <w:tcW w:w="1483" w:type="dxa"/>
          </w:tcPr>
          <w:p w:rsidR="002B6A6E" w:rsidRPr="006751B4" w:rsidRDefault="002B6A6E" w:rsidP="008A14A4">
            <w:pPr>
              <w:spacing w:line="276" w:lineRule="auto"/>
              <w:rPr>
                <w:b/>
              </w:rPr>
            </w:pPr>
            <w:r w:rsidRPr="006751B4">
              <w:rPr>
                <w:b/>
              </w:rPr>
              <w:t>Jødedommen</w:t>
            </w:r>
            <w:r w:rsidR="003608BD">
              <w:rPr>
                <w:b/>
              </w:rPr>
              <w:t>s historie og mangfold</w:t>
            </w:r>
          </w:p>
        </w:tc>
        <w:tc>
          <w:tcPr>
            <w:tcW w:w="1393" w:type="dxa"/>
          </w:tcPr>
          <w:p w:rsidR="002B6A6E" w:rsidRPr="006751B4" w:rsidRDefault="002B6A6E" w:rsidP="008A14A4">
            <w:pPr>
              <w:spacing w:line="276" w:lineRule="auto"/>
              <w:rPr>
                <w:b/>
              </w:rPr>
            </w:pPr>
            <w:r w:rsidRPr="006751B4">
              <w:rPr>
                <w:b/>
              </w:rPr>
              <w:t>Islam</w:t>
            </w:r>
            <w:r w:rsidR="000E7DB6">
              <w:rPr>
                <w:b/>
              </w:rPr>
              <w:t>s historie og mangfold</w:t>
            </w:r>
          </w:p>
        </w:tc>
        <w:tc>
          <w:tcPr>
            <w:tcW w:w="1469" w:type="dxa"/>
          </w:tcPr>
          <w:p w:rsidR="002B6A6E" w:rsidRPr="006751B4" w:rsidRDefault="002B6A6E" w:rsidP="008A14A4">
            <w:pPr>
              <w:spacing w:line="276" w:lineRule="auto"/>
              <w:rPr>
                <w:b/>
              </w:rPr>
            </w:pPr>
            <w:r w:rsidRPr="006751B4">
              <w:rPr>
                <w:b/>
              </w:rPr>
              <w:t>Hinduismen</w:t>
            </w:r>
            <w:r w:rsidR="000E7DB6">
              <w:rPr>
                <w:b/>
              </w:rPr>
              <w:t>s historie og mangfold</w:t>
            </w:r>
          </w:p>
        </w:tc>
        <w:tc>
          <w:tcPr>
            <w:tcW w:w="1994" w:type="dxa"/>
          </w:tcPr>
          <w:p w:rsidR="002B6A6E" w:rsidRPr="006751B4" w:rsidRDefault="002B6A6E" w:rsidP="008A14A4">
            <w:pPr>
              <w:spacing w:line="276" w:lineRule="auto"/>
              <w:rPr>
                <w:b/>
              </w:rPr>
            </w:pPr>
            <w:r w:rsidRPr="006751B4">
              <w:rPr>
                <w:b/>
              </w:rPr>
              <w:t>Buddhismen</w:t>
            </w:r>
            <w:r w:rsidR="000E7DB6">
              <w:rPr>
                <w:b/>
              </w:rPr>
              <w:t>s historie og mangfold</w:t>
            </w:r>
          </w:p>
        </w:tc>
        <w:tc>
          <w:tcPr>
            <w:tcW w:w="1643" w:type="dxa"/>
          </w:tcPr>
          <w:p w:rsidR="002B6A6E" w:rsidRPr="006751B4" w:rsidRDefault="00812319" w:rsidP="008A14A4">
            <w:pPr>
              <w:rPr>
                <w:b/>
              </w:rPr>
            </w:pPr>
            <w:r>
              <w:rPr>
                <w:b/>
              </w:rPr>
              <w:t>Kirke og misjon</w:t>
            </w:r>
          </w:p>
        </w:tc>
      </w:tr>
      <w:tr w:rsidR="00945C96" w:rsidTr="008A14A4">
        <w:tc>
          <w:tcPr>
            <w:tcW w:w="954" w:type="dxa"/>
            <w:vMerge w:val="restart"/>
          </w:tcPr>
          <w:p w:rsidR="00945C96" w:rsidRPr="006751B4" w:rsidRDefault="00945C96" w:rsidP="008A14A4">
            <w:pPr>
              <w:spacing w:line="276" w:lineRule="auto"/>
              <w:rPr>
                <w:b/>
              </w:rPr>
            </w:pPr>
            <w:r w:rsidRPr="006751B4">
              <w:rPr>
                <w:b/>
              </w:rPr>
              <w:t>Mål</w:t>
            </w:r>
          </w:p>
        </w:tc>
        <w:tc>
          <w:tcPr>
            <w:tcW w:w="1746" w:type="dxa"/>
          </w:tcPr>
          <w:p w:rsidR="00945C96" w:rsidRDefault="00945C96" w:rsidP="008A14A4">
            <w:pPr>
              <w:spacing w:line="276" w:lineRule="auto"/>
            </w:pPr>
            <w:r>
              <w:t xml:space="preserve">Finne frem til sentrale tekster i DNT. Diskutere de. </w:t>
            </w:r>
          </w:p>
        </w:tc>
        <w:tc>
          <w:tcPr>
            <w:tcW w:w="1483" w:type="dxa"/>
          </w:tcPr>
          <w:p w:rsidR="00945C96" w:rsidRDefault="00945C96" w:rsidP="008A14A4">
            <w:pPr>
              <w:spacing w:line="276" w:lineRule="auto"/>
            </w:pPr>
            <w:r>
              <w:t>Gi en oversikt over viktige historiske hendelser i Jødedommen</w:t>
            </w:r>
          </w:p>
        </w:tc>
        <w:tc>
          <w:tcPr>
            <w:tcW w:w="1393" w:type="dxa"/>
          </w:tcPr>
          <w:p w:rsidR="00945C96" w:rsidRDefault="00945C96" w:rsidP="008A14A4">
            <w:pPr>
              <w:spacing w:line="276" w:lineRule="auto"/>
            </w:pPr>
            <w:r>
              <w:t>Gi en oversikt over historiske hendelser i Islam</w:t>
            </w:r>
          </w:p>
        </w:tc>
        <w:tc>
          <w:tcPr>
            <w:tcW w:w="1469" w:type="dxa"/>
          </w:tcPr>
          <w:p w:rsidR="00945C96" w:rsidRDefault="00945C96" w:rsidP="000E7DB6">
            <w:pPr>
              <w:spacing w:line="276" w:lineRule="auto"/>
            </w:pPr>
            <w:r>
              <w:t>Gi en oversikt over historiske hendelser i hinduismen</w:t>
            </w:r>
          </w:p>
        </w:tc>
        <w:tc>
          <w:tcPr>
            <w:tcW w:w="1994" w:type="dxa"/>
          </w:tcPr>
          <w:p w:rsidR="00945C96" w:rsidRDefault="00945C96" w:rsidP="000E7DB6">
            <w:pPr>
              <w:spacing w:line="276" w:lineRule="auto"/>
            </w:pPr>
            <w:r>
              <w:t>Gi en oversikt over historiske hendelser i buddhismen</w:t>
            </w:r>
          </w:p>
        </w:tc>
        <w:tc>
          <w:tcPr>
            <w:tcW w:w="1643" w:type="dxa"/>
          </w:tcPr>
          <w:p w:rsidR="00945C96" w:rsidRDefault="00945C96" w:rsidP="008A14A4">
            <w:r>
              <w:t xml:space="preserve">Snakke om noen spor fra kristendommen i norsk kultur og </w:t>
            </w:r>
            <w:proofErr w:type="gramStart"/>
            <w:r>
              <w:t>samfunnsliv  og</w:t>
            </w:r>
            <w:proofErr w:type="gramEnd"/>
            <w:r>
              <w:t xml:space="preserve"> hvordan kan illustrasjoner understrekke dette</w:t>
            </w:r>
          </w:p>
        </w:tc>
      </w:tr>
      <w:tr w:rsidR="00945C96" w:rsidTr="008A14A4">
        <w:tc>
          <w:tcPr>
            <w:tcW w:w="954" w:type="dxa"/>
            <w:vMerge/>
          </w:tcPr>
          <w:p w:rsidR="00945C96" w:rsidRDefault="00945C96" w:rsidP="008A14A4">
            <w:pPr>
              <w:spacing w:line="276" w:lineRule="auto"/>
            </w:pPr>
          </w:p>
        </w:tc>
        <w:tc>
          <w:tcPr>
            <w:tcW w:w="1746" w:type="dxa"/>
          </w:tcPr>
          <w:p w:rsidR="00945C96" w:rsidRDefault="00945C96" w:rsidP="008A14A4">
            <w:pPr>
              <w:spacing w:line="276" w:lineRule="auto"/>
            </w:pPr>
            <w:r>
              <w:t>Finne hovedtanker i Lukasevangeliet</w:t>
            </w:r>
          </w:p>
        </w:tc>
        <w:tc>
          <w:tcPr>
            <w:tcW w:w="1483" w:type="dxa"/>
          </w:tcPr>
          <w:p w:rsidR="00945C96" w:rsidRDefault="00945C96" w:rsidP="008A14A4">
            <w:pPr>
              <w:spacing w:line="276" w:lineRule="auto"/>
            </w:pPr>
            <w:r>
              <w:t>Gi en oversikt over mangfold i Jødedommen</w:t>
            </w:r>
          </w:p>
        </w:tc>
        <w:tc>
          <w:tcPr>
            <w:tcW w:w="1393" w:type="dxa"/>
          </w:tcPr>
          <w:p w:rsidR="00945C96" w:rsidRDefault="00945C96" w:rsidP="000E7DB6">
            <w:pPr>
              <w:spacing w:line="276" w:lineRule="auto"/>
            </w:pPr>
            <w:r>
              <w:t>Gi en oversikt over mangfoldet i Islam</w:t>
            </w:r>
          </w:p>
        </w:tc>
        <w:tc>
          <w:tcPr>
            <w:tcW w:w="1469" w:type="dxa"/>
          </w:tcPr>
          <w:p w:rsidR="00945C96" w:rsidRDefault="00945C96" w:rsidP="008A14A4">
            <w:pPr>
              <w:spacing w:line="276" w:lineRule="auto"/>
            </w:pPr>
            <w:r>
              <w:t>Gi en oversikt over mangfoldet i hinduismen</w:t>
            </w:r>
          </w:p>
        </w:tc>
        <w:tc>
          <w:tcPr>
            <w:tcW w:w="1994" w:type="dxa"/>
          </w:tcPr>
          <w:p w:rsidR="00945C96" w:rsidRDefault="00945C96" w:rsidP="000E7DB6">
            <w:pPr>
              <w:spacing w:line="276" w:lineRule="auto"/>
            </w:pPr>
            <w:r>
              <w:t>Gi en oversikt over mangfoldet i buddhismen</w:t>
            </w:r>
          </w:p>
        </w:tc>
        <w:tc>
          <w:tcPr>
            <w:tcW w:w="1643" w:type="dxa"/>
          </w:tcPr>
          <w:p w:rsidR="00945C96" w:rsidRDefault="00945C96" w:rsidP="008A14A4">
            <w:r>
              <w:t>Forklare hovedtrekk vet luthersk kristendomsforståelse og hvordan kan illustrasjoner understrekke dette</w:t>
            </w:r>
          </w:p>
        </w:tc>
      </w:tr>
      <w:tr w:rsidR="00945C96" w:rsidTr="008A14A4">
        <w:tc>
          <w:tcPr>
            <w:tcW w:w="954" w:type="dxa"/>
            <w:vMerge/>
          </w:tcPr>
          <w:p w:rsidR="00945C96" w:rsidRDefault="00945C96" w:rsidP="008A14A4">
            <w:pPr>
              <w:spacing w:line="276" w:lineRule="auto"/>
            </w:pPr>
          </w:p>
        </w:tc>
        <w:tc>
          <w:tcPr>
            <w:tcW w:w="1746" w:type="dxa"/>
          </w:tcPr>
          <w:p w:rsidR="00945C96" w:rsidRDefault="00945C96" w:rsidP="008A14A4">
            <w:pPr>
              <w:spacing w:line="276" w:lineRule="auto"/>
            </w:pPr>
            <w:r>
              <w:t>Drøfte ulike syn på Bibelen</w:t>
            </w:r>
          </w:p>
        </w:tc>
        <w:tc>
          <w:tcPr>
            <w:tcW w:w="1483" w:type="dxa"/>
          </w:tcPr>
          <w:p w:rsidR="00945C96" w:rsidRDefault="00945C96" w:rsidP="008A14A4">
            <w:pPr>
              <w:spacing w:line="276" w:lineRule="auto"/>
            </w:pPr>
            <w:r>
              <w:t xml:space="preserve">Fortelle om jødisk </w:t>
            </w:r>
            <w:proofErr w:type="spellStart"/>
            <w:r>
              <w:t>arkitektru</w:t>
            </w:r>
            <w:proofErr w:type="spellEnd"/>
          </w:p>
        </w:tc>
        <w:tc>
          <w:tcPr>
            <w:tcW w:w="1393" w:type="dxa"/>
          </w:tcPr>
          <w:p w:rsidR="00945C96" w:rsidRDefault="00945C96" w:rsidP="008A14A4">
            <w:pPr>
              <w:spacing w:line="276" w:lineRule="auto"/>
            </w:pPr>
            <w:r>
              <w:t>Fortelle om Islamsk arkitektur</w:t>
            </w:r>
          </w:p>
        </w:tc>
        <w:tc>
          <w:tcPr>
            <w:tcW w:w="1469" w:type="dxa"/>
          </w:tcPr>
          <w:p w:rsidR="00945C96" w:rsidRDefault="00945C96" w:rsidP="008A14A4">
            <w:pPr>
              <w:spacing w:line="276" w:lineRule="auto"/>
            </w:pPr>
            <w:r>
              <w:t>Fortelle om hinduistisk arkitektur</w:t>
            </w:r>
          </w:p>
        </w:tc>
        <w:tc>
          <w:tcPr>
            <w:tcW w:w="1994" w:type="dxa"/>
          </w:tcPr>
          <w:p w:rsidR="00945C96" w:rsidRDefault="00945C96" w:rsidP="000E7DB6">
            <w:pPr>
              <w:spacing w:line="276" w:lineRule="auto"/>
            </w:pPr>
            <w:r>
              <w:t>Fortelle om buddhistisk arkitektur</w:t>
            </w:r>
          </w:p>
        </w:tc>
        <w:tc>
          <w:tcPr>
            <w:tcW w:w="1643" w:type="dxa"/>
          </w:tcPr>
          <w:p w:rsidR="00945C96" w:rsidRDefault="00945C96" w:rsidP="008A14A4">
            <w:r>
              <w:t>Forklare hovedtrekk ved Den norske kirken og fortelle om kirkearkitekturen</w:t>
            </w:r>
          </w:p>
        </w:tc>
      </w:tr>
      <w:tr w:rsidR="00945C96" w:rsidTr="00254CB9">
        <w:tc>
          <w:tcPr>
            <w:tcW w:w="954" w:type="dxa"/>
            <w:vMerge/>
          </w:tcPr>
          <w:p w:rsidR="00945C96" w:rsidRDefault="00945C96" w:rsidP="008A14A4">
            <w:pPr>
              <w:spacing w:line="276" w:lineRule="auto"/>
            </w:pPr>
          </w:p>
        </w:tc>
        <w:tc>
          <w:tcPr>
            <w:tcW w:w="1746" w:type="dxa"/>
          </w:tcPr>
          <w:p w:rsidR="00945C96" w:rsidRDefault="00945C96" w:rsidP="008A14A4">
            <w:pPr>
              <w:spacing w:line="276" w:lineRule="auto"/>
            </w:pPr>
            <w:r>
              <w:t>Vite om inndeling av DNT, Evangeliet</w:t>
            </w:r>
          </w:p>
        </w:tc>
        <w:tc>
          <w:tcPr>
            <w:tcW w:w="6339" w:type="dxa"/>
            <w:gridSpan w:val="4"/>
            <w:vMerge w:val="restart"/>
          </w:tcPr>
          <w:p w:rsidR="00945C96" w:rsidRDefault="00945C96" w:rsidP="008A14A4">
            <w:pPr>
              <w:spacing w:line="276" w:lineRule="auto"/>
            </w:pPr>
          </w:p>
        </w:tc>
        <w:tc>
          <w:tcPr>
            <w:tcW w:w="1643" w:type="dxa"/>
          </w:tcPr>
          <w:p w:rsidR="00945C96" w:rsidRDefault="00945C96" w:rsidP="008A14A4">
            <w:r>
              <w:t>Snakke om spørsmål knyttet til kristen misjon og humanitær arbeid</w:t>
            </w:r>
          </w:p>
        </w:tc>
      </w:tr>
      <w:tr w:rsidR="00945C96" w:rsidTr="00254CB9">
        <w:tc>
          <w:tcPr>
            <w:tcW w:w="954" w:type="dxa"/>
            <w:vMerge/>
          </w:tcPr>
          <w:p w:rsidR="00945C96" w:rsidRDefault="00945C96" w:rsidP="008A14A4"/>
        </w:tc>
        <w:tc>
          <w:tcPr>
            <w:tcW w:w="1746" w:type="dxa"/>
          </w:tcPr>
          <w:p w:rsidR="00945C96" w:rsidRDefault="00945C96" w:rsidP="008A14A4">
            <w:r>
              <w:t>Beskrive og ha noen tanker om noen kunstneriske uttrykk av Jesus/Maria</w:t>
            </w:r>
          </w:p>
        </w:tc>
        <w:tc>
          <w:tcPr>
            <w:tcW w:w="6339" w:type="dxa"/>
            <w:gridSpan w:val="4"/>
            <w:vMerge/>
          </w:tcPr>
          <w:p w:rsidR="00945C96" w:rsidRDefault="00945C96" w:rsidP="008A14A4"/>
        </w:tc>
        <w:tc>
          <w:tcPr>
            <w:tcW w:w="1643" w:type="dxa"/>
          </w:tcPr>
          <w:p w:rsidR="00945C96" w:rsidRDefault="00945C96" w:rsidP="008A14A4">
            <w:r>
              <w:t>Utforske kristendommens stilling og kjennetegn i Etiopia</w:t>
            </w:r>
          </w:p>
        </w:tc>
      </w:tr>
      <w:tr w:rsidR="00945C96" w:rsidTr="00254CB9">
        <w:tc>
          <w:tcPr>
            <w:tcW w:w="954" w:type="dxa"/>
            <w:vMerge/>
          </w:tcPr>
          <w:p w:rsidR="00945C96" w:rsidRDefault="00945C96" w:rsidP="008A14A4"/>
        </w:tc>
        <w:tc>
          <w:tcPr>
            <w:tcW w:w="1746" w:type="dxa"/>
          </w:tcPr>
          <w:p w:rsidR="00945C96" w:rsidRDefault="00945C96" w:rsidP="008A14A4">
            <w:r>
              <w:t>Fortelle om Maria i ulike tradisjoner</w:t>
            </w:r>
          </w:p>
        </w:tc>
        <w:tc>
          <w:tcPr>
            <w:tcW w:w="6339" w:type="dxa"/>
            <w:gridSpan w:val="4"/>
            <w:vMerge/>
          </w:tcPr>
          <w:p w:rsidR="00945C96" w:rsidRDefault="00945C96" w:rsidP="008A14A4"/>
        </w:tc>
        <w:tc>
          <w:tcPr>
            <w:tcW w:w="1643" w:type="dxa"/>
          </w:tcPr>
          <w:p w:rsidR="000F4C5E" w:rsidRDefault="00945C96" w:rsidP="008A14A4">
            <w:r>
              <w:t>Fortelle hvordan noen illustrasjoner kan understreke teksten</w:t>
            </w:r>
          </w:p>
        </w:tc>
      </w:tr>
    </w:tbl>
    <w:p w:rsidR="001B6522" w:rsidRDefault="004C212E" w:rsidP="002808EB">
      <w:pPr>
        <w:rPr>
          <w:b/>
          <w:u w:val="single"/>
        </w:rPr>
      </w:pPr>
      <w:r>
        <w:rPr>
          <w:b/>
          <w:u w:val="single"/>
        </w:rPr>
        <w:t>Under samme himmel 2</w:t>
      </w:r>
    </w:p>
    <w:p w:rsidR="000F4C5E" w:rsidRDefault="000F4C5E" w:rsidP="002808EB">
      <w:pPr>
        <w:rPr>
          <w:b/>
          <w:u w:val="single"/>
        </w:rPr>
      </w:pPr>
    </w:p>
    <w:p w:rsidR="000F4C5E" w:rsidRDefault="000F4C5E" w:rsidP="002808EB">
      <w:pPr>
        <w:rPr>
          <w:b/>
          <w:u w:val="single"/>
        </w:rPr>
      </w:pPr>
    </w:p>
    <w:p w:rsidR="000F4C5E" w:rsidRDefault="000F4C5E" w:rsidP="002808EB">
      <w:pPr>
        <w:rPr>
          <w:b/>
          <w:u w:val="single"/>
        </w:rPr>
      </w:pPr>
    </w:p>
    <w:p w:rsidR="000F4C5E" w:rsidRDefault="000F4C5E" w:rsidP="002808EB">
      <w:pPr>
        <w:rPr>
          <w:b/>
          <w:u w:val="single"/>
        </w:rPr>
      </w:pPr>
    </w:p>
    <w:p w:rsidR="000F4C5E" w:rsidRPr="005F2D50" w:rsidRDefault="000F4C5E" w:rsidP="002808EB">
      <w:pPr>
        <w:rPr>
          <w:b/>
          <w:sz w:val="28"/>
          <w:u w:val="single"/>
        </w:rPr>
      </w:pPr>
      <w:r w:rsidRPr="005F2D50">
        <w:rPr>
          <w:b/>
          <w:sz w:val="28"/>
          <w:u w:val="single"/>
        </w:rPr>
        <w:lastRenderedPageBreak/>
        <w:t>Jesus og evangeliet</w:t>
      </w:r>
    </w:p>
    <w:tbl>
      <w:tblPr>
        <w:tblStyle w:val="TableGrid"/>
        <w:tblW w:w="0" w:type="auto"/>
        <w:tblLook w:val="04A0"/>
      </w:tblPr>
      <w:tblGrid>
        <w:gridCol w:w="959"/>
        <w:gridCol w:w="2126"/>
        <w:gridCol w:w="1985"/>
        <w:gridCol w:w="2000"/>
        <w:gridCol w:w="1768"/>
        <w:gridCol w:w="1768"/>
      </w:tblGrid>
      <w:tr w:rsidR="000F4C5E" w:rsidTr="00ED4158">
        <w:tc>
          <w:tcPr>
            <w:tcW w:w="959" w:type="dxa"/>
          </w:tcPr>
          <w:p w:rsidR="000F4C5E" w:rsidRPr="000F4C5E" w:rsidRDefault="000F4C5E" w:rsidP="002808EB">
            <w:pPr>
              <w:rPr>
                <w:b/>
              </w:rPr>
            </w:pPr>
            <w:r w:rsidRPr="000F4C5E">
              <w:rPr>
                <w:b/>
              </w:rPr>
              <w:t>Kapitler</w:t>
            </w:r>
          </w:p>
        </w:tc>
        <w:tc>
          <w:tcPr>
            <w:tcW w:w="2126" w:type="dxa"/>
          </w:tcPr>
          <w:p w:rsidR="000F4C5E" w:rsidRPr="000F4C5E" w:rsidRDefault="000F4C5E" w:rsidP="002808EB">
            <w:pPr>
              <w:rPr>
                <w:b/>
              </w:rPr>
            </w:pPr>
            <w:r w:rsidRPr="000F4C5E">
              <w:rPr>
                <w:b/>
              </w:rPr>
              <w:t>Det nye testamentet</w:t>
            </w:r>
          </w:p>
        </w:tc>
        <w:tc>
          <w:tcPr>
            <w:tcW w:w="1985" w:type="dxa"/>
          </w:tcPr>
          <w:p w:rsidR="000F4C5E" w:rsidRPr="000F4C5E" w:rsidRDefault="000F4C5E" w:rsidP="002808EB">
            <w:pPr>
              <w:rPr>
                <w:b/>
              </w:rPr>
            </w:pPr>
            <w:r w:rsidRPr="000F4C5E">
              <w:rPr>
                <w:b/>
              </w:rPr>
              <w:t>Det skjedde i de dager</w:t>
            </w:r>
          </w:p>
        </w:tc>
        <w:tc>
          <w:tcPr>
            <w:tcW w:w="2000" w:type="dxa"/>
          </w:tcPr>
          <w:p w:rsidR="000F4C5E" w:rsidRPr="000F4C5E" w:rsidRDefault="000F4C5E" w:rsidP="002808EB">
            <w:pPr>
              <w:rPr>
                <w:b/>
              </w:rPr>
            </w:pPr>
            <w:r w:rsidRPr="000F4C5E">
              <w:rPr>
                <w:b/>
              </w:rPr>
              <w:t>Hva gjorde Jesus</w:t>
            </w:r>
          </w:p>
        </w:tc>
        <w:tc>
          <w:tcPr>
            <w:tcW w:w="1768" w:type="dxa"/>
          </w:tcPr>
          <w:p w:rsidR="000F4C5E" w:rsidRPr="000F4C5E" w:rsidRDefault="000F4C5E" w:rsidP="002808EB">
            <w:pPr>
              <w:rPr>
                <w:b/>
              </w:rPr>
            </w:pPr>
            <w:r w:rsidRPr="000F4C5E">
              <w:rPr>
                <w:b/>
              </w:rPr>
              <w:t>Det glade budskapet</w:t>
            </w:r>
          </w:p>
        </w:tc>
        <w:tc>
          <w:tcPr>
            <w:tcW w:w="1768" w:type="dxa"/>
          </w:tcPr>
          <w:p w:rsidR="000F4C5E" w:rsidRPr="00C025A8" w:rsidRDefault="00C025A8" w:rsidP="002808EB">
            <w:pPr>
              <w:rPr>
                <w:b/>
              </w:rPr>
            </w:pPr>
            <w:r w:rsidRPr="00C025A8">
              <w:rPr>
                <w:b/>
              </w:rPr>
              <w:t>Hvem var Maria, Jesu mor?</w:t>
            </w:r>
          </w:p>
        </w:tc>
      </w:tr>
      <w:tr w:rsidR="00C025A8" w:rsidTr="00ED4158">
        <w:tc>
          <w:tcPr>
            <w:tcW w:w="959" w:type="dxa"/>
            <w:vMerge w:val="restart"/>
          </w:tcPr>
          <w:p w:rsidR="00C025A8" w:rsidRPr="000F4C5E" w:rsidRDefault="00C025A8" w:rsidP="002808EB">
            <w:pPr>
              <w:rPr>
                <w:b/>
              </w:rPr>
            </w:pPr>
            <w:r w:rsidRPr="000F4C5E">
              <w:rPr>
                <w:b/>
              </w:rPr>
              <w:t>Mål</w:t>
            </w:r>
          </w:p>
        </w:tc>
        <w:tc>
          <w:tcPr>
            <w:tcW w:w="2126" w:type="dxa"/>
          </w:tcPr>
          <w:p w:rsidR="00C025A8" w:rsidRPr="000F4C5E" w:rsidRDefault="00C025A8" w:rsidP="002808EB">
            <w:r>
              <w:t>Finne frem til sentrale tekster i Det nye testamentet</w:t>
            </w:r>
          </w:p>
        </w:tc>
        <w:tc>
          <w:tcPr>
            <w:tcW w:w="1985" w:type="dxa"/>
          </w:tcPr>
          <w:p w:rsidR="00C025A8" w:rsidRPr="000F4C5E" w:rsidRDefault="00C025A8" w:rsidP="002808EB">
            <w:r w:rsidRPr="000F4C5E">
              <w:t>Finne fram til sentrale tekster om Jesus</w:t>
            </w:r>
          </w:p>
        </w:tc>
        <w:tc>
          <w:tcPr>
            <w:tcW w:w="2000" w:type="dxa"/>
          </w:tcPr>
          <w:p w:rsidR="00C025A8" w:rsidRPr="000F4C5E" w:rsidRDefault="00C025A8" w:rsidP="002808EB">
            <w:r w:rsidRPr="000F4C5E">
              <w:t>Finne frem til sentrale tekster om Jesus</w:t>
            </w:r>
          </w:p>
        </w:tc>
        <w:tc>
          <w:tcPr>
            <w:tcW w:w="1768" w:type="dxa"/>
          </w:tcPr>
          <w:p w:rsidR="00C025A8" w:rsidRPr="000F4C5E" w:rsidRDefault="00C025A8" w:rsidP="002808EB">
            <w:r w:rsidRPr="000F4C5E">
              <w:t>Finne frem til sentrale tekster om Jesus</w:t>
            </w:r>
          </w:p>
        </w:tc>
        <w:tc>
          <w:tcPr>
            <w:tcW w:w="1768" w:type="dxa"/>
            <w:vMerge w:val="restart"/>
          </w:tcPr>
          <w:p w:rsidR="00C025A8" w:rsidRPr="00C025A8" w:rsidRDefault="00C025A8" w:rsidP="002808EB">
            <w:r w:rsidRPr="00C025A8">
              <w:t>Fortelle om Maria i ulike tradisjoner</w:t>
            </w:r>
          </w:p>
        </w:tc>
      </w:tr>
      <w:tr w:rsidR="00C025A8" w:rsidTr="00ED4158">
        <w:tc>
          <w:tcPr>
            <w:tcW w:w="959" w:type="dxa"/>
            <w:vMerge/>
          </w:tcPr>
          <w:p w:rsidR="00C025A8" w:rsidRDefault="00C025A8" w:rsidP="002808EB">
            <w:pPr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C025A8" w:rsidRDefault="00C025A8" w:rsidP="002808EB">
            <w:r>
              <w:t>Finne hovedtanker i Lukasevangeliet</w:t>
            </w:r>
          </w:p>
        </w:tc>
        <w:tc>
          <w:tcPr>
            <w:tcW w:w="1985" w:type="dxa"/>
          </w:tcPr>
          <w:p w:rsidR="00C025A8" w:rsidRPr="000F4C5E" w:rsidRDefault="00C025A8" w:rsidP="002808EB">
            <w:r w:rsidRPr="000F4C5E">
              <w:t>Snakke om noen tekster som handler om Jesus barndom og forberedelsen til hans offentlige virksomhet</w:t>
            </w:r>
          </w:p>
        </w:tc>
        <w:tc>
          <w:tcPr>
            <w:tcW w:w="2000" w:type="dxa"/>
          </w:tcPr>
          <w:p w:rsidR="00C025A8" w:rsidRPr="000F4C5E" w:rsidRDefault="00C025A8" w:rsidP="002808EB">
            <w:r w:rsidRPr="000F4C5E">
              <w:t>Snakke om noen tekster som handler om hva Jesus gjorde og sa</w:t>
            </w:r>
          </w:p>
        </w:tc>
        <w:tc>
          <w:tcPr>
            <w:tcW w:w="1768" w:type="dxa"/>
            <w:vMerge w:val="restart"/>
          </w:tcPr>
          <w:p w:rsidR="00C025A8" w:rsidRPr="000F4C5E" w:rsidRDefault="00C025A8" w:rsidP="002808EB">
            <w:r w:rsidRPr="000F4C5E">
              <w:t>Snakke om noen tekster som handler om Jesus forhold til barn og kvinnene og om Jesus lidelse, død og oppstandelse</w:t>
            </w:r>
          </w:p>
        </w:tc>
        <w:tc>
          <w:tcPr>
            <w:tcW w:w="1768" w:type="dxa"/>
            <w:vMerge/>
          </w:tcPr>
          <w:p w:rsidR="00C025A8" w:rsidRPr="00C025A8" w:rsidRDefault="00C025A8" w:rsidP="002808EB"/>
        </w:tc>
      </w:tr>
      <w:tr w:rsidR="00C025A8" w:rsidTr="00ED4158">
        <w:tc>
          <w:tcPr>
            <w:tcW w:w="959" w:type="dxa"/>
            <w:vMerge/>
          </w:tcPr>
          <w:p w:rsidR="00C025A8" w:rsidRDefault="00C025A8" w:rsidP="002808EB">
            <w:pPr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C025A8" w:rsidRDefault="00C025A8" w:rsidP="002808EB">
            <w:r>
              <w:t>Drøfte ulike syn på Bibelen</w:t>
            </w:r>
          </w:p>
        </w:tc>
        <w:tc>
          <w:tcPr>
            <w:tcW w:w="1985" w:type="dxa"/>
            <w:vMerge w:val="restart"/>
          </w:tcPr>
          <w:p w:rsidR="00C025A8" w:rsidRPr="000F4C5E" w:rsidRDefault="00C025A8" w:rsidP="002808EB">
            <w:r w:rsidRPr="000F4C5E">
              <w:t>Beskrive og ha noen tanker om noen kunstneriske uttrykk</w:t>
            </w:r>
          </w:p>
        </w:tc>
        <w:tc>
          <w:tcPr>
            <w:tcW w:w="2000" w:type="dxa"/>
            <w:vMerge w:val="restart"/>
          </w:tcPr>
          <w:p w:rsidR="00C025A8" w:rsidRPr="000F4C5E" w:rsidRDefault="00C025A8" w:rsidP="002808EB">
            <w:r w:rsidRPr="000F4C5E">
              <w:t>Beskrive og ha noen tanker om noen kunstneriske uttrykk</w:t>
            </w:r>
          </w:p>
        </w:tc>
        <w:tc>
          <w:tcPr>
            <w:tcW w:w="1768" w:type="dxa"/>
            <w:vMerge/>
          </w:tcPr>
          <w:p w:rsidR="00C025A8" w:rsidRPr="000F4C5E" w:rsidRDefault="00C025A8" w:rsidP="002808EB"/>
        </w:tc>
        <w:tc>
          <w:tcPr>
            <w:tcW w:w="1768" w:type="dxa"/>
            <w:vMerge w:val="restart"/>
          </w:tcPr>
          <w:p w:rsidR="00C025A8" w:rsidRPr="00C025A8" w:rsidRDefault="00C025A8" w:rsidP="002808EB">
            <w:r w:rsidRPr="00C025A8">
              <w:t>Beskrive noen ulike kunstneriske uttrykk av Maria</w:t>
            </w:r>
          </w:p>
        </w:tc>
      </w:tr>
      <w:tr w:rsidR="00C025A8" w:rsidTr="00ED4158">
        <w:tc>
          <w:tcPr>
            <w:tcW w:w="959" w:type="dxa"/>
            <w:vMerge/>
          </w:tcPr>
          <w:p w:rsidR="00C025A8" w:rsidRDefault="00C025A8" w:rsidP="002808EB">
            <w:pPr>
              <w:rPr>
                <w:b/>
                <w:u w:val="single"/>
              </w:rPr>
            </w:pPr>
          </w:p>
        </w:tc>
        <w:tc>
          <w:tcPr>
            <w:tcW w:w="2126" w:type="dxa"/>
          </w:tcPr>
          <w:p w:rsidR="00C025A8" w:rsidRDefault="00C025A8" w:rsidP="002808EB">
            <w:r>
              <w:t xml:space="preserve">Vite noe om inndeling av DNT, innhold i evangeliet, </w:t>
            </w:r>
            <w:proofErr w:type="spellStart"/>
            <w:r>
              <w:t>Apostlens</w:t>
            </w:r>
            <w:proofErr w:type="spellEnd"/>
            <w:r>
              <w:t xml:space="preserve"> gjerninger, brevene og Johannes åpenbaring</w:t>
            </w:r>
          </w:p>
        </w:tc>
        <w:tc>
          <w:tcPr>
            <w:tcW w:w="1985" w:type="dxa"/>
            <w:vMerge/>
          </w:tcPr>
          <w:p w:rsidR="00C025A8" w:rsidRDefault="00C025A8" w:rsidP="002808EB">
            <w:pPr>
              <w:rPr>
                <w:b/>
                <w:u w:val="single"/>
              </w:rPr>
            </w:pPr>
          </w:p>
        </w:tc>
        <w:tc>
          <w:tcPr>
            <w:tcW w:w="2000" w:type="dxa"/>
            <w:vMerge/>
          </w:tcPr>
          <w:p w:rsidR="00C025A8" w:rsidRDefault="00C025A8" w:rsidP="002808EB">
            <w:pPr>
              <w:rPr>
                <w:b/>
                <w:u w:val="single"/>
              </w:rPr>
            </w:pPr>
          </w:p>
        </w:tc>
        <w:tc>
          <w:tcPr>
            <w:tcW w:w="1768" w:type="dxa"/>
          </w:tcPr>
          <w:p w:rsidR="00C025A8" w:rsidRPr="000F4C5E" w:rsidRDefault="00C025A8" w:rsidP="002808EB">
            <w:r w:rsidRPr="000F4C5E">
              <w:t>Beskrive og ha noen tanker om noen kunstneriske uttrykk til teksten</w:t>
            </w:r>
          </w:p>
        </w:tc>
        <w:tc>
          <w:tcPr>
            <w:tcW w:w="1768" w:type="dxa"/>
            <w:vMerge/>
          </w:tcPr>
          <w:p w:rsidR="00C025A8" w:rsidRDefault="00C025A8" w:rsidP="002808EB">
            <w:pPr>
              <w:rPr>
                <w:b/>
                <w:u w:val="single"/>
              </w:rPr>
            </w:pPr>
          </w:p>
        </w:tc>
      </w:tr>
    </w:tbl>
    <w:p w:rsidR="000F4C5E" w:rsidRPr="008A14A4" w:rsidRDefault="000F4C5E" w:rsidP="002808EB">
      <w:pPr>
        <w:rPr>
          <w:b/>
          <w:u w:val="single"/>
        </w:rPr>
      </w:pPr>
    </w:p>
    <w:sectPr w:rsidR="000F4C5E" w:rsidRPr="008A14A4" w:rsidSect="006751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2396B"/>
    <w:multiLevelType w:val="hybridMultilevel"/>
    <w:tmpl w:val="416E7C16"/>
    <w:lvl w:ilvl="0" w:tplc="F68CFC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751B4"/>
    <w:rsid w:val="000E7DB6"/>
    <w:rsid w:val="000F4C5E"/>
    <w:rsid w:val="001B6522"/>
    <w:rsid w:val="001F7FB8"/>
    <w:rsid w:val="002808EB"/>
    <w:rsid w:val="002B6A6E"/>
    <w:rsid w:val="00336878"/>
    <w:rsid w:val="003608BD"/>
    <w:rsid w:val="003958B1"/>
    <w:rsid w:val="004C212E"/>
    <w:rsid w:val="005F2D50"/>
    <w:rsid w:val="006751B4"/>
    <w:rsid w:val="00812319"/>
    <w:rsid w:val="008A14A4"/>
    <w:rsid w:val="00945C96"/>
    <w:rsid w:val="00C025A8"/>
    <w:rsid w:val="00DB4A46"/>
    <w:rsid w:val="00EC7245"/>
    <w:rsid w:val="00ED4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751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402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5737z</dc:creator>
  <cp:lastModifiedBy>Acer Aspire 5737z</cp:lastModifiedBy>
  <cp:revision>8</cp:revision>
  <dcterms:created xsi:type="dcterms:W3CDTF">2013-12-20T23:50:00Z</dcterms:created>
  <dcterms:modified xsi:type="dcterms:W3CDTF">2013-12-24T14:39:00Z</dcterms:modified>
</cp:coreProperties>
</file>